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D361" w14:textId="77777777" w:rsidR="003D5821" w:rsidRDefault="003D5821" w:rsidP="003D5821">
      <w:pPr>
        <w:widowControl w:val="0"/>
        <w:autoSpaceDE w:val="0"/>
        <w:autoSpaceDN w:val="0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Религиозная организация – духовная образовательная организация высшего образования «Владимирская Свято-</w:t>
      </w:r>
      <w:proofErr w:type="spellStart"/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Феофановская</w:t>
      </w:r>
      <w:proofErr w:type="spellEnd"/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духовная семинария города Владимира </w:t>
      </w:r>
    </w:p>
    <w:p w14:paraId="11D7FA6C" w14:textId="77777777" w:rsidR="003D5821" w:rsidRPr="005327A7" w:rsidRDefault="003D5821" w:rsidP="003D5821">
      <w:pPr>
        <w:widowControl w:val="0"/>
        <w:autoSpaceDE w:val="0"/>
        <w:autoSpaceDN w:val="0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Владимирской Епархии Русской Православной Церкви»</w:t>
      </w:r>
    </w:p>
    <w:p w14:paraId="25AEADF8" w14:textId="2F657D48" w:rsidR="003D5821" w:rsidRPr="005327A7" w:rsidRDefault="00F6501E" w:rsidP="003D5821">
      <w:pPr>
        <w:widowControl w:val="0"/>
        <w:autoSpaceDE w:val="0"/>
        <w:autoSpaceDN w:val="0"/>
        <w:spacing w:before="161" w:after="0" w:line="276" w:lineRule="auto"/>
        <w:ind w:left="2920" w:right="2483" w:hanging="5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3D5821"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 по направлению </w:t>
      </w:r>
      <w:r w:rsidR="009B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="003D5821"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одготовк</w:t>
      </w:r>
      <w:r w:rsidR="009B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3D5821"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служителей и религиозного персонала религиозных организаций</w:t>
      </w:r>
      <w:r w:rsidR="009B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="003D5821"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14:paraId="3954C76E" w14:textId="77777777" w:rsidR="003D5821" w:rsidRPr="005327A7" w:rsidRDefault="003D5821" w:rsidP="003D5821">
      <w:pPr>
        <w:widowControl w:val="0"/>
        <w:autoSpaceDE w:val="0"/>
        <w:autoSpaceDN w:val="0"/>
        <w:spacing w:before="205" w:after="0" w:line="240" w:lineRule="auto"/>
        <w:ind w:left="1210" w:right="8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b/>
          <w:sz w:val="24"/>
          <w:lang w:eastAsia="ru-RU" w:bidi="ru-RU"/>
        </w:rPr>
        <w:t>(по единому учебному плану)</w:t>
      </w:r>
    </w:p>
    <w:p w14:paraId="0473939E" w14:textId="77777777" w:rsidR="003D5821" w:rsidRPr="005327A7" w:rsidRDefault="003D5821" w:rsidP="003D582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14:paraId="60F2C0E7" w14:textId="77777777" w:rsidR="003D5821" w:rsidRPr="005327A7" w:rsidRDefault="003D5821" w:rsidP="003D5821">
      <w:pPr>
        <w:widowControl w:val="0"/>
        <w:autoSpaceDE w:val="0"/>
        <w:autoSpaceDN w:val="0"/>
        <w:spacing w:after="0" w:line="240" w:lineRule="auto"/>
        <w:ind w:left="263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АННОТАЦИИ РАБОЧИХ ПРОГРАММ ДИСЦИПЛИН</w:t>
      </w:r>
    </w:p>
    <w:p w14:paraId="5BDF5A13" w14:textId="77777777" w:rsidR="003D5821" w:rsidRPr="005327A7" w:rsidRDefault="003D5821" w:rsidP="003D582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tbl>
      <w:tblPr>
        <w:tblStyle w:val="TableNormal"/>
        <w:tblW w:w="1053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704"/>
        <w:gridCol w:w="6255"/>
      </w:tblGrid>
      <w:tr w:rsidR="003D5821" w:rsidRPr="005327A7" w14:paraId="5601313B" w14:textId="77777777" w:rsidTr="002A00F2">
        <w:trPr>
          <w:trHeight w:val="554"/>
        </w:trPr>
        <w:tc>
          <w:tcPr>
            <w:tcW w:w="1575" w:type="dxa"/>
          </w:tcPr>
          <w:p w14:paraId="228F63EB" w14:textId="77777777" w:rsidR="003D5821" w:rsidRPr="005327A7" w:rsidRDefault="003D5821" w:rsidP="002D24BC">
            <w:pPr>
              <w:spacing w:line="271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327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Индекс</w:t>
            </w:r>
            <w:proofErr w:type="spellEnd"/>
          </w:p>
        </w:tc>
        <w:tc>
          <w:tcPr>
            <w:tcW w:w="2704" w:type="dxa"/>
          </w:tcPr>
          <w:p w14:paraId="71F9001D" w14:textId="77777777" w:rsidR="003D5821" w:rsidRPr="005327A7" w:rsidRDefault="003D5821" w:rsidP="002D24BC">
            <w:pPr>
              <w:spacing w:line="271" w:lineRule="exact"/>
              <w:ind w:left="6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327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Дисциплина</w:t>
            </w:r>
            <w:proofErr w:type="spellEnd"/>
          </w:p>
        </w:tc>
        <w:tc>
          <w:tcPr>
            <w:tcW w:w="6255" w:type="dxa"/>
          </w:tcPr>
          <w:p w14:paraId="78865F41" w14:textId="77777777" w:rsidR="003D5821" w:rsidRPr="005327A7" w:rsidRDefault="003D5821" w:rsidP="002D24BC">
            <w:pPr>
              <w:spacing w:line="271" w:lineRule="exact"/>
              <w:ind w:left="11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327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АННОТАЦИЯ РАБОЧЕЙ ПРОГРАММЫ</w:t>
            </w:r>
          </w:p>
        </w:tc>
      </w:tr>
      <w:tr w:rsidR="003D5821" w:rsidRPr="005327A7" w14:paraId="775F0765" w14:textId="77777777" w:rsidTr="002A00F2">
        <w:trPr>
          <w:trHeight w:val="556"/>
        </w:trPr>
        <w:tc>
          <w:tcPr>
            <w:tcW w:w="1575" w:type="dxa"/>
            <w:shd w:val="clear" w:color="auto" w:fill="D9D9D9"/>
          </w:tcPr>
          <w:p w14:paraId="06CA7E93" w14:textId="77777777" w:rsidR="003D5821" w:rsidRPr="005327A7" w:rsidRDefault="003D5821" w:rsidP="002D24BC">
            <w:pPr>
              <w:spacing w:line="275" w:lineRule="exact"/>
              <w:ind w:left="95" w:right="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327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Б1 Б</w:t>
            </w:r>
          </w:p>
        </w:tc>
        <w:tc>
          <w:tcPr>
            <w:tcW w:w="8959" w:type="dxa"/>
            <w:gridSpan w:val="2"/>
            <w:shd w:val="clear" w:color="auto" w:fill="D9D9D9"/>
          </w:tcPr>
          <w:p w14:paraId="21669496" w14:textId="77777777" w:rsidR="003D5821" w:rsidRPr="009976E5" w:rsidRDefault="003D5821" w:rsidP="002D24BC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proofErr w:type="spellStart"/>
            <w:r w:rsidRPr="005327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Базовые</w:t>
            </w:r>
            <w:proofErr w:type="spellEnd"/>
            <w:r w:rsidRPr="005327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5327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дисциплины</w:t>
            </w:r>
            <w:proofErr w:type="spellEnd"/>
          </w:p>
        </w:tc>
      </w:tr>
      <w:tr w:rsidR="003D5821" w:rsidRPr="00E01FFC" w14:paraId="2AE33DB3" w14:textId="77777777" w:rsidTr="002A00F2">
        <w:trPr>
          <w:trHeight w:val="2738"/>
        </w:trPr>
        <w:tc>
          <w:tcPr>
            <w:tcW w:w="1575" w:type="dxa"/>
          </w:tcPr>
          <w:p w14:paraId="13ABA3C8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Б.1</w:t>
            </w:r>
          </w:p>
        </w:tc>
        <w:tc>
          <w:tcPr>
            <w:tcW w:w="2704" w:type="dxa"/>
          </w:tcPr>
          <w:p w14:paraId="3AB6ED53" w14:textId="483CF58C" w:rsidR="003D5821" w:rsidRPr="00F6501E" w:rsidRDefault="00F6501E" w:rsidP="00F6501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Библейская история</w:t>
            </w:r>
          </w:p>
        </w:tc>
        <w:tc>
          <w:tcPr>
            <w:tcW w:w="6255" w:type="dxa"/>
          </w:tcPr>
          <w:p w14:paraId="16BB4F70" w14:textId="44211D02" w:rsidR="003D5821" w:rsidRPr="00E01FFC" w:rsidRDefault="00F6501E" w:rsidP="00C44BC5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</w:t>
            </w:r>
            <w:r w:rsidRPr="00F650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Pr="00F650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предназначена для получени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Pr="00F650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студентами первичных знаний об истории взаимоотношений Бога и человека, содержащихся в Библии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путём 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получени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знани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й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об исторической хронологии библейских событий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</w:t>
            </w:r>
            <w:r w:rsidR="00C44BC5" w:rsidRPr="00C4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ознакомлени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 основными историческими персоналиями и их значением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для Библейской истории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 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получение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знаний по работе с основной литературой по дисциплине</w:t>
            </w:r>
            <w:r w:rsidRPr="00F650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 По окончании курса студент Семинарии должен иметь базовые сведения о книгах Ветхого и Нового Заветов для более глубокого их изучения в дальнейшем.</w:t>
            </w:r>
          </w:p>
        </w:tc>
      </w:tr>
      <w:tr w:rsidR="003D5821" w:rsidRPr="00E01FFC" w14:paraId="7BEAEB92" w14:textId="77777777" w:rsidTr="002A00F2">
        <w:trPr>
          <w:trHeight w:val="1419"/>
        </w:trPr>
        <w:tc>
          <w:tcPr>
            <w:tcW w:w="1575" w:type="dxa"/>
          </w:tcPr>
          <w:p w14:paraId="6AC2D6D7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Б1 Б.2</w:t>
            </w:r>
          </w:p>
        </w:tc>
        <w:tc>
          <w:tcPr>
            <w:tcW w:w="2704" w:type="dxa"/>
          </w:tcPr>
          <w:p w14:paraId="4FB8D5A3" w14:textId="2D826566" w:rsidR="003D5821" w:rsidRPr="00E01FFC" w:rsidRDefault="00E726C2" w:rsidP="002D24B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Катехизис</w:t>
            </w:r>
          </w:p>
        </w:tc>
        <w:tc>
          <w:tcPr>
            <w:tcW w:w="6255" w:type="dxa"/>
          </w:tcPr>
          <w:p w14:paraId="00E8BEC3" w14:textId="45F406BB" w:rsidR="003D5821" w:rsidRPr="00E01FFC" w:rsidRDefault="003D5821" w:rsidP="00F90456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того чтобы дать студент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ам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начальные представления об основных истинах Православия, содержащихся в Священном Писании и Священном Предании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путём 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уяснени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основных истин христианской веры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получение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представлений об основных отличиях православного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вероучения от вероучения иных конфессий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и 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определение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</w:t>
            </w:r>
            <w:r w:rsidR="00C44BC5"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основных направлений дальнейшего изучения богословских дисциплин</w:t>
            </w:r>
            <w:r w:rsid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</w:t>
            </w:r>
          </w:p>
        </w:tc>
      </w:tr>
      <w:tr w:rsidR="003D5821" w:rsidRPr="00E01FFC" w14:paraId="5A1AE987" w14:textId="77777777" w:rsidTr="002A00F2">
        <w:trPr>
          <w:trHeight w:val="1596"/>
        </w:trPr>
        <w:tc>
          <w:tcPr>
            <w:tcW w:w="1575" w:type="dxa"/>
          </w:tcPr>
          <w:p w14:paraId="7E5C2ABC" w14:textId="31FE02A3" w:rsidR="003D5821" w:rsidRPr="00C44BC5" w:rsidRDefault="003D5821" w:rsidP="00F90456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</w:t>
            </w:r>
            <w:r w:rsidRPr="00C44B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Б.3</w:t>
            </w:r>
          </w:p>
        </w:tc>
        <w:tc>
          <w:tcPr>
            <w:tcW w:w="2704" w:type="dxa"/>
          </w:tcPr>
          <w:p w14:paraId="2CBCB918" w14:textId="2F41AC82" w:rsidR="003D5821" w:rsidRPr="00E726C2" w:rsidRDefault="00E726C2" w:rsidP="002D24BC">
            <w:pPr>
              <w:spacing w:before="1"/>
              <w:ind w:left="105" w:right="108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Литургика</w:t>
            </w:r>
            <w:proofErr w:type="spellEnd"/>
          </w:p>
        </w:tc>
        <w:tc>
          <w:tcPr>
            <w:tcW w:w="6255" w:type="dxa"/>
          </w:tcPr>
          <w:p w14:paraId="5F030E9A" w14:textId="409B97AE" w:rsidR="00F90456" w:rsidRPr="00F90456" w:rsidRDefault="009908CB" w:rsidP="00F90456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</w:t>
            </w:r>
            <w:r w:rsidR="003D5821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исциплин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</w:t>
            </w:r>
            <w:r w:rsidR="003D5821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предназначена для того 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чтобы дать студентам прочные и глубокие знания в области богослужения, на основе которых развить благоговейное почитание культа, любовь к Богу и общению с Ним. Данная богословская дисциплина имеет предметом изучения церковное богослужение</w:t>
            </w:r>
            <w:r w:rsid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 П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утём 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объяс</w:t>
            </w:r>
            <w:r w:rsid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не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ни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 подчерк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ивания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догматическ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ой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 нравственн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ой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идеи в христианстве и в православном богослужении благодаря систематически стройному изложению и правильному объяснению христианского культа</w:t>
            </w:r>
            <w:r w:rsid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аскрыт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ием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смысл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отдельных богослужебных действий и символов, молитв и священных предметов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излож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ением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появлени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 развити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культа, как целого и отдельных его частей и предметов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а так же 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объясн</w:t>
            </w:r>
            <w:r w:rsid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ением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причины и обстоятельства появления</w:t>
            </w:r>
            <w:r w:rsid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</w:t>
            </w:r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отдельных </w:t>
            </w:r>
            <w:proofErr w:type="spellStart"/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чинопоследований</w:t>
            </w:r>
            <w:proofErr w:type="spellEnd"/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праздников, утвари, обрядов, символов и других явлений. Изучение </w:t>
            </w:r>
            <w:proofErr w:type="spellStart"/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литургики</w:t>
            </w:r>
            <w:proofErr w:type="spellEnd"/>
            <w:r w:rsidR="00F90456"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в богословской школе способствует освоению будущими священниками практического богословия, повышает их научную квалификацию и готовит потенциал для развития</w:t>
            </w:r>
          </w:p>
          <w:p w14:paraId="5F1595A6" w14:textId="135405E3" w:rsidR="003D5821" w:rsidRPr="00E01FFC" w:rsidRDefault="00F90456" w:rsidP="00F90456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F9045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богословской и специально-литургической науки.</w:t>
            </w:r>
          </w:p>
        </w:tc>
      </w:tr>
      <w:tr w:rsidR="003D5821" w:rsidRPr="00E01FFC" w14:paraId="662EA1C0" w14:textId="77777777" w:rsidTr="002A00F2">
        <w:trPr>
          <w:trHeight w:val="1439"/>
        </w:trPr>
        <w:tc>
          <w:tcPr>
            <w:tcW w:w="1575" w:type="dxa"/>
          </w:tcPr>
          <w:p w14:paraId="557DD348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 Б.4</w:t>
            </w:r>
          </w:p>
        </w:tc>
        <w:tc>
          <w:tcPr>
            <w:tcW w:w="2704" w:type="dxa"/>
          </w:tcPr>
          <w:p w14:paraId="571F58EE" w14:textId="038F03B9" w:rsidR="003D5821" w:rsidRPr="00E726C2" w:rsidRDefault="00E726C2" w:rsidP="002D24BC">
            <w:pPr>
              <w:ind w:left="105" w:righ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История отечества</w:t>
            </w:r>
          </w:p>
        </w:tc>
        <w:tc>
          <w:tcPr>
            <w:tcW w:w="6255" w:type="dxa"/>
          </w:tcPr>
          <w:p w14:paraId="4405CD2C" w14:textId="75B12190" w:rsidR="00C212B5" w:rsidRPr="00C212B5" w:rsidRDefault="003D5821" w:rsidP="00C212B5">
            <w:pPr>
              <w:tabs>
                <w:tab w:val="left" w:pos="5154"/>
              </w:tabs>
              <w:ind w:left="107" w:right="9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</w:t>
            </w:r>
            <w:r w:rsid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предназначена для </w:t>
            </w:r>
            <w:r w:rsidR="00C212B5" w:rsidRP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ознакомлени</w:t>
            </w:r>
            <w:r w:rsid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C212B5" w:rsidRP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студентов с основными понятиями исторического процесса; формирование и развитие у студентов общих исторических представлений и умения осмысливать события и явления действительности на основе исторического анализа и синтеза, в их уникальности и вместе с тем органической принадлежности к единому потоку исторического движения (прошлое – настоящее – будущее); рассматривать события с учетом их последовательности, этапности, соотносить событие с десятилетием, веком, эпохой; формирование научных представлений об этапах в истории России, ее социокультурном своеобразии, месте и роли в мировой и европейской цивилизации.</w:t>
            </w:r>
          </w:p>
          <w:p w14:paraId="68A39240" w14:textId="375ABD3F" w:rsidR="00C212B5" w:rsidRPr="00E01FFC" w:rsidRDefault="00C212B5" w:rsidP="00C212B5">
            <w:pPr>
              <w:tabs>
                <w:tab w:val="left" w:pos="5154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Изучение истории Отечества призвано научить человека, и в особенности студентов Семинарии, видеть действие Промысла Божия в истории человечества и Родины, делать объективные выводы об исторических событиях прошлого, не повторять прошлых ошибок, привить чувство любви к своей земле, истории, культуре.</w:t>
            </w:r>
          </w:p>
        </w:tc>
      </w:tr>
      <w:tr w:rsidR="003D5821" w:rsidRPr="00E01FFC" w14:paraId="325F27E1" w14:textId="77777777" w:rsidTr="002A00F2">
        <w:trPr>
          <w:trHeight w:val="1785"/>
        </w:trPr>
        <w:tc>
          <w:tcPr>
            <w:tcW w:w="1575" w:type="dxa"/>
          </w:tcPr>
          <w:p w14:paraId="2600304C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Б.5</w:t>
            </w:r>
          </w:p>
        </w:tc>
        <w:tc>
          <w:tcPr>
            <w:tcW w:w="2704" w:type="dxa"/>
          </w:tcPr>
          <w:p w14:paraId="70499C83" w14:textId="21D40D9D" w:rsidR="003D5821" w:rsidRPr="00E726C2" w:rsidRDefault="00E726C2" w:rsidP="00E726C2">
            <w:pPr>
              <w:ind w:left="105" w:righ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Общая церковная история</w:t>
            </w:r>
          </w:p>
        </w:tc>
        <w:tc>
          <w:tcPr>
            <w:tcW w:w="6255" w:type="dxa"/>
          </w:tcPr>
          <w:p w14:paraId="284CB247" w14:textId="48BE3276" w:rsidR="00C212B5" w:rsidRPr="00C212B5" w:rsidRDefault="00C212B5" w:rsidP="00C212B5">
            <w:pPr>
              <w:tabs>
                <w:tab w:val="left" w:pos="5154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Данная дисциплина предполагает ознакомление студентов с основными этапами развития истории Церкви во всей совокупности событий при соблюдении полной объективности. Изучение истории Христианской Церкви происходит на основе всестороннего обозрения фактов, творческого анализа событий, важнейших комментариев к церковно-историческому материалу, обязательного личного опыта церковной жизни (как преподавателя, так и студентов). Такой подход решает задачу приобретения учащимися знаний церковной культуры, выработки личных навыков церковного восприятия, умения использовать опыт церковной истории для перспективы церковной жизни.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</w:p>
          <w:p w14:paraId="530643AD" w14:textId="516435CF" w:rsidR="003D5821" w:rsidRPr="00E01FFC" w:rsidRDefault="00C212B5" w:rsidP="00C212B5">
            <w:pPr>
              <w:tabs>
                <w:tab w:val="left" w:pos="5154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Предметом непосредственного изучения является история Церкви.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P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Изучение событий истории </w:t>
            </w:r>
            <w:proofErr w:type="spellStart"/>
            <w:r w:rsidRP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Христанской</w:t>
            </w:r>
            <w:proofErr w:type="spellEnd"/>
            <w:r w:rsidRPr="00C212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Церкви, включая ее богословскую, миссионерскую деятельность, формирование отношений с государством в разных исторических условиях, а также ознакомление с жизнью и трудами церковно-исторических деятелей, включая канонизированных. Совокупность этих знаний представляет собой несомненную ценность для проповеднической и миссионерской деятельности будущего пастыря.</w:t>
            </w:r>
          </w:p>
        </w:tc>
      </w:tr>
      <w:tr w:rsidR="003D5821" w:rsidRPr="00E01FFC" w14:paraId="185FC592" w14:textId="77777777" w:rsidTr="002A00F2">
        <w:trPr>
          <w:trHeight w:val="1698"/>
        </w:trPr>
        <w:tc>
          <w:tcPr>
            <w:tcW w:w="1575" w:type="dxa"/>
          </w:tcPr>
          <w:p w14:paraId="0789A906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Б.6</w:t>
            </w:r>
          </w:p>
        </w:tc>
        <w:tc>
          <w:tcPr>
            <w:tcW w:w="2704" w:type="dxa"/>
          </w:tcPr>
          <w:p w14:paraId="47260D31" w14:textId="25D6DB6D" w:rsidR="003D5821" w:rsidRPr="00E726C2" w:rsidRDefault="00E726C2" w:rsidP="00E726C2">
            <w:pPr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Церковнославянский язык</w:t>
            </w:r>
          </w:p>
        </w:tc>
        <w:tc>
          <w:tcPr>
            <w:tcW w:w="6255" w:type="dxa"/>
          </w:tcPr>
          <w:p w14:paraId="19D4EB9E" w14:textId="1D0C92C0" w:rsidR="003D5821" w:rsidRPr="00E01FFC" w:rsidRDefault="003D5821" w:rsidP="00950AEF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</w:t>
            </w:r>
            <w:r w:rsidR="00950AEF" w:rsidRPr="00950AE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lang w:val="ru-RU" w:eastAsia="ru-RU" w:bidi="ru-RU"/>
              </w:rPr>
              <w:t>для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ознакомлени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студентами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 богослужебным языком Русской Православной Церкви: с лексикой, основами грамматики и синтаксиса предмета изучения, правилами чтения и перевода церковнославянских текстов на русский язык. Особое внимание уделяется осмысленному чтению и переводу богослужебных текстов. Церковнославянский – это язык богослужения, язык молитвы.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У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сво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ение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основ грамматики и синтаксиса церковнославянского языка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формирова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ние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навык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ов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чтения по-церковнославянски и перевода богослужебных текстов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а так же 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усво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ение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proofErr w:type="gramStart"/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лексик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  пополн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ение</w:t>
            </w:r>
            <w:proofErr w:type="gramEnd"/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словарн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ого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 запас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для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осмысления богослужебных текстов и богослужения в целом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собую важность 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изучение дисциплины 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приобретает для учащихся духовных школ как будущих пастырей.</w:t>
            </w:r>
          </w:p>
        </w:tc>
      </w:tr>
      <w:tr w:rsidR="003D5821" w:rsidRPr="00E01FFC" w14:paraId="7073049D" w14:textId="77777777" w:rsidTr="002A00F2">
        <w:trPr>
          <w:trHeight w:val="1429"/>
        </w:trPr>
        <w:tc>
          <w:tcPr>
            <w:tcW w:w="1575" w:type="dxa"/>
          </w:tcPr>
          <w:p w14:paraId="2D2B3C38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 Б.7</w:t>
            </w:r>
          </w:p>
        </w:tc>
        <w:tc>
          <w:tcPr>
            <w:tcW w:w="2704" w:type="dxa"/>
          </w:tcPr>
          <w:p w14:paraId="6EB20370" w14:textId="2689D70F" w:rsidR="003D5821" w:rsidRPr="00E726C2" w:rsidRDefault="00E726C2" w:rsidP="00E726C2">
            <w:pPr>
              <w:ind w:left="105" w:right="31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Русский язык и культура речи</w:t>
            </w:r>
          </w:p>
        </w:tc>
        <w:tc>
          <w:tcPr>
            <w:tcW w:w="6255" w:type="dxa"/>
          </w:tcPr>
          <w:p w14:paraId="62FC3866" w14:textId="4FC82B7C" w:rsidR="00950AEF" w:rsidRPr="00950AEF" w:rsidRDefault="003D5821" w:rsidP="00950AEF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повышени</w:t>
            </w:r>
            <w:r w:rsid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950AEF"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уровня практического владения современным русским литературным языком в разных сферах речевого общения.</w:t>
            </w:r>
          </w:p>
          <w:p w14:paraId="3E3ACA63" w14:textId="53408B21" w:rsidR="003D5821" w:rsidRPr="00E01FFC" w:rsidRDefault="00950AEF" w:rsidP="00950AEF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</w:t>
            </w:r>
            <w:r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овышение орфографической и пунктуационной грамотности студентов, ознакомление с основными нормами литературного языка.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</w:t>
            </w:r>
            <w:r w:rsidRPr="00950AE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урс определяется формированием навыков и умений, необходимых для осуществления профессионального дискурса и межличностной коммуникации. Полученные знания, умения и навыки сформируют всесторонне образованного, просвещенного пастыря и помогут ему в практике повседневной приходской деятельности и общению с прихожанами, органами власти, научным сообществом.</w:t>
            </w:r>
          </w:p>
        </w:tc>
      </w:tr>
      <w:tr w:rsidR="003D5821" w:rsidRPr="00E01FFC" w14:paraId="79287CB6" w14:textId="77777777" w:rsidTr="002A00F2">
        <w:trPr>
          <w:trHeight w:val="1407"/>
        </w:trPr>
        <w:tc>
          <w:tcPr>
            <w:tcW w:w="1575" w:type="dxa"/>
          </w:tcPr>
          <w:p w14:paraId="0784F446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Б.8</w:t>
            </w:r>
          </w:p>
        </w:tc>
        <w:tc>
          <w:tcPr>
            <w:tcW w:w="2704" w:type="dxa"/>
          </w:tcPr>
          <w:p w14:paraId="129BD103" w14:textId="02614951" w:rsidR="003D5821" w:rsidRPr="00E726C2" w:rsidRDefault="00E726C2" w:rsidP="00E726C2">
            <w:pPr>
              <w:ind w:left="105" w:right="31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Иностранный язык (английский)</w:t>
            </w:r>
          </w:p>
        </w:tc>
        <w:tc>
          <w:tcPr>
            <w:tcW w:w="6255" w:type="dxa"/>
          </w:tcPr>
          <w:p w14:paraId="12D8306E" w14:textId="2CB14237" w:rsidR="003D5821" w:rsidRDefault="003D5821" w:rsidP="00E332D3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формирования</w:t>
            </w:r>
            <w:r w:rsidR="00E332D3" w:rsidRP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навыков и умений чтения, грамматического анализа и перевода оригинальной английской литературы по специальности, умения вести беседу, а также составлять краткие сообщения в пределах изученной тематики.</w:t>
            </w:r>
            <w:r w:rsidR="00E332D3" w:rsidRPr="00E332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У</w:t>
            </w:r>
            <w:r w:rsidR="00E332D3" w:rsidRP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своение грамматического материала вводно-коррективного курса, направленного на восстановление, формирование и дальнейшее развитие необходимых для успешного обучения знаний, умений и навыков в области языковой компетенции</w:t>
            </w:r>
            <w:r w:rsid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</w:t>
            </w:r>
            <w:r w:rsidR="00E332D3" w:rsidRP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развитие навыка фонетического чтения текста</w:t>
            </w:r>
            <w:r w:rsid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 </w:t>
            </w:r>
            <w:r w:rsidR="00E332D3" w:rsidRP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усвоение</w:t>
            </w:r>
            <w:r w:rsid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E332D3" w:rsidRP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лексического материала по темам, предусмотренным программой курса</w:t>
            </w:r>
            <w:r w:rsid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. </w:t>
            </w:r>
          </w:p>
          <w:p w14:paraId="7EAE20AD" w14:textId="522F20A7" w:rsidR="00E332D3" w:rsidRPr="00E01FFC" w:rsidRDefault="00E332D3" w:rsidP="00E332D3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Курс</w:t>
            </w:r>
            <w:r w:rsidRPr="00E332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определяется формированием навыков и умений, необходимых для осуществления профессионального дискурса и межкультурной коммуникации. Материал курса построен на основе специальной (богословской) лексики. Изучение иностранного языка сформирует компетенции, необходимые в повседневной приходской деятельности (необходимость проведения Таинства Покаяния на иностранном языке).</w:t>
            </w:r>
          </w:p>
        </w:tc>
      </w:tr>
      <w:tr w:rsidR="003D5821" w:rsidRPr="00E01FFC" w14:paraId="07EB04F8" w14:textId="77777777" w:rsidTr="002A00F2">
        <w:trPr>
          <w:trHeight w:val="1683"/>
        </w:trPr>
        <w:tc>
          <w:tcPr>
            <w:tcW w:w="1575" w:type="dxa"/>
          </w:tcPr>
          <w:p w14:paraId="214559AA" w14:textId="77777777" w:rsidR="003D5821" w:rsidRPr="00E01FFC" w:rsidRDefault="003D5821" w:rsidP="002D24BC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Б.9</w:t>
            </w:r>
          </w:p>
        </w:tc>
        <w:tc>
          <w:tcPr>
            <w:tcW w:w="2704" w:type="dxa"/>
          </w:tcPr>
          <w:p w14:paraId="7C8D98DC" w14:textId="29804A6D" w:rsidR="003D5821" w:rsidRPr="00E726C2" w:rsidRDefault="00E726C2" w:rsidP="002D24BC">
            <w:pPr>
              <w:ind w:left="105" w:right="861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Церковное пение</w:t>
            </w:r>
          </w:p>
        </w:tc>
        <w:tc>
          <w:tcPr>
            <w:tcW w:w="6255" w:type="dxa"/>
          </w:tcPr>
          <w:p w14:paraId="5F2E2269" w14:textId="2E6AE7C2" w:rsidR="003D5821" w:rsidRPr="00E01FFC" w:rsidRDefault="003D5821" w:rsidP="00096799">
            <w:pPr>
              <w:tabs>
                <w:tab w:val="left" w:pos="4496"/>
              </w:tabs>
              <w:ind w:left="107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для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обучени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нотной грамоте, развити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ю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вокально-слуховых данных, получени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ю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знаний о культуре церковного пения, практическ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им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овладение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основами богослужебного пения, в частности - основными неизменяемыми песнопениями суточного круга богослужений.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Дисциплина должна дать 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необходимый минимум компетенций будущему священнослужителю в области церковного пения (и хорового пения вообще), как важной составляющей богослужения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 С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формировать художественный вкус, развить музыкальное мышление, творческие навыки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 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способствовать повышению общего музыкального и культурного уровня будущих священнослужителей.</w:t>
            </w:r>
          </w:p>
        </w:tc>
      </w:tr>
      <w:tr w:rsidR="00D024F6" w:rsidRPr="00E01FFC" w14:paraId="7B1C2EBF" w14:textId="77777777" w:rsidTr="002A00F2">
        <w:trPr>
          <w:trHeight w:val="2523"/>
        </w:trPr>
        <w:tc>
          <w:tcPr>
            <w:tcW w:w="1575" w:type="dxa"/>
          </w:tcPr>
          <w:p w14:paraId="5E2A4402" w14:textId="77777777" w:rsidR="00D024F6" w:rsidRPr="00E01FFC" w:rsidRDefault="00D024F6" w:rsidP="002A00F2">
            <w:pPr>
              <w:spacing w:line="270" w:lineRule="exact"/>
              <w:ind w:right="41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Б.10</w:t>
            </w:r>
          </w:p>
        </w:tc>
        <w:tc>
          <w:tcPr>
            <w:tcW w:w="2704" w:type="dxa"/>
          </w:tcPr>
          <w:p w14:paraId="167FD71F" w14:textId="7D78B9E5" w:rsidR="00D024F6" w:rsidRPr="00E726C2" w:rsidRDefault="00E726C2" w:rsidP="002D24BC">
            <w:pPr>
              <w:ind w:left="105" w:right="4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Методика учебной работы</w:t>
            </w:r>
          </w:p>
        </w:tc>
        <w:tc>
          <w:tcPr>
            <w:tcW w:w="6255" w:type="dxa"/>
          </w:tcPr>
          <w:p w14:paraId="126F7EEC" w14:textId="0F5920E4" w:rsidR="00096799" w:rsidRPr="00096799" w:rsidRDefault="00D024F6" w:rsidP="00096799">
            <w:pPr>
              <w:tabs>
                <w:tab w:val="left" w:pos="4496"/>
              </w:tabs>
              <w:ind w:left="107" w:right="9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формировани</w:t>
            </w:r>
            <w:r w:rsid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="00EC5E2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навыков и умений, необходимых для работы с научными материалами и источниками по профильной проблематике. Полученные знания, умения и навыки помогут: определить место образования в жизни священника, раскрыть условия успешного обучения, научить пользоваться основными инструментами в образовании, а также познакомить с типовыми ошибками, показать пути преодоления этих ошибок. Данный курс поможет будущему пастырю психологически подготовиться к особенностям обучения в высшей школе </w:t>
            </w:r>
            <w:r w:rsidR="00096799" w:rsidRPr="0009679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>и дальнейшему регулярному планомерному повышению квалификации, освоение курса будет способствовать успешному овладению методологией научной работы.</w:t>
            </w:r>
          </w:p>
          <w:p w14:paraId="416C844C" w14:textId="01A85F15" w:rsidR="00D024F6" w:rsidRPr="00D024F6" w:rsidRDefault="00EC5E22" w:rsidP="00EC5E22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Освоение дисциплины поможет </w:t>
            </w:r>
            <w:r w:rsidRPr="00EC5E2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ознакомить студентов с основными современными образовательными технологиями, применяемыми в Семинарии, структурой образовательной программы и формами учебных занятий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</w:t>
            </w:r>
            <w:r w:rsidRPr="00EC5E2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раскрыть значение факторов, оказывающих влияние на успешность освоения учебного материала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</w:t>
            </w:r>
            <w:r w:rsidRPr="00EC5E2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развить навыки аналитического чтения и работы с письменными источниками и другими текстами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 Н</w:t>
            </w:r>
            <w:r w:rsidRPr="00EC5E2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аучить оформлять результаты учебной и научной деятельности в виде устных докладов, презентаций, а также письменных работ (рефераты, эссе, контрольные работы, аннотированные списки источников и литературы)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 </w:t>
            </w:r>
            <w:r w:rsidRPr="00EC5E2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определить значимость образования для будущей профессиональной деятельности священника.</w:t>
            </w:r>
          </w:p>
        </w:tc>
      </w:tr>
      <w:tr w:rsidR="003D5821" w:rsidRPr="00E01FFC" w14:paraId="4F421C34" w14:textId="77777777" w:rsidTr="002A00F2">
        <w:trPr>
          <w:trHeight w:val="515"/>
        </w:trPr>
        <w:tc>
          <w:tcPr>
            <w:tcW w:w="1575" w:type="dxa"/>
            <w:shd w:val="clear" w:color="auto" w:fill="D9D9D9"/>
          </w:tcPr>
          <w:p w14:paraId="30F0C403" w14:textId="25A9C944" w:rsidR="003D5821" w:rsidRPr="0035013A" w:rsidRDefault="0035013A" w:rsidP="0035013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</w:pPr>
            <w:r w:rsidRPr="00350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  <w:lastRenderedPageBreak/>
              <w:t>ФТД</w:t>
            </w:r>
          </w:p>
        </w:tc>
        <w:tc>
          <w:tcPr>
            <w:tcW w:w="8959" w:type="dxa"/>
            <w:gridSpan w:val="2"/>
            <w:shd w:val="clear" w:color="auto" w:fill="D9D9D9"/>
          </w:tcPr>
          <w:p w14:paraId="1F9C6E59" w14:textId="6885CA07" w:rsidR="003D5821" w:rsidRPr="0035013A" w:rsidRDefault="0035013A" w:rsidP="002D24BC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  <w:t>Факультативы</w:t>
            </w:r>
          </w:p>
        </w:tc>
      </w:tr>
      <w:tr w:rsidR="00E4415D" w:rsidRPr="00E01FFC" w14:paraId="6B102E22" w14:textId="77777777" w:rsidTr="002A00F2">
        <w:trPr>
          <w:trHeight w:val="2102"/>
        </w:trPr>
        <w:tc>
          <w:tcPr>
            <w:tcW w:w="1575" w:type="dxa"/>
          </w:tcPr>
          <w:p w14:paraId="7CA1489D" w14:textId="452F8257" w:rsidR="00E4415D" w:rsidRPr="0035013A" w:rsidRDefault="0035013A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ФТД 1</w:t>
            </w:r>
          </w:p>
        </w:tc>
        <w:tc>
          <w:tcPr>
            <w:tcW w:w="2704" w:type="dxa"/>
          </w:tcPr>
          <w:p w14:paraId="526BB90D" w14:textId="2F81E6C8" w:rsidR="00E4415D" w:rsidRPr="0035013A" w:rsidRDefault="0035013A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Информатика</w:t>
            </w:r>
          </w:p>
        </w:tc>
        <w:tc>
          <w:tcPr>
            <w:tcW w:w="6255" w:type="dxa"/>
          </w:tcPr>
          <w:p w14:paraId="1418EBC7" w14:textId="77777777" w:rsidR="00E4415D" w:rsidRDefault="00E4415D" w:rsidP="00EC5E22">
            <w:pPr>
              <w:ind w:left="14" w:right="97"/>
              <w:jc w:val="both"/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</w:pPr>
            <w:r w:rsidRPr="00E4415D"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  <w:t xml:space="preserve">Дисциплина предполагает ознакомление </w:t>
            </w:r>
            <w:r w:rsidR="00EC5E22"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  <w:t>студентов</w:t>
            </w:r>
            <w:r w:rsidR="00EC5E22" w:rsidRPr="00EC5E22"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  <w:t xml:space="preserve"> с основными информационными процессами, происходящими в современном мире, с возможностями современных компьютерных технологий и их использованием, сформировав навыки работы в информационных системах.</w:t>
            </w:r>
            <w:r w:rsidR="00EC5E22"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A521C2F" w14:textId="6F0F05C2" w:rsidR="00EC5E22" w:rsidRPr="00E4415D" w:rsidRDefault="00EC5E22" w:rsidP="00EC5E22">
            <w:pPr>
              <w:ind w:left="14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  <w:t>Б</w:t>
            </w:r>
            <w:r w:rsidRPr="00EC5E22"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  <w:t>удущие священнослужители получают возможность актуализации навыков применения основных информационных технологий верстки текстов, визуализации текстовой и графической информации, интернет-коммуникации. Полученные знания, умения и навыки помогут сформировать всесторонне образованного, просвещённого пастыря и помогут ему в практике повседневной приходской, а также научно-богословской деятельности.</w:t>
            </w:r>
          </w:p>
        </w:tc>
      </w:tr>
    </w:tbl>
    <w:p w14:paraId="7E9CC2DF" w14:textId="77777777" w:rsidR="00500BBE" w:rsidRDefault="00500BBE"/>
    <w:sectPr w:rsidR="00500BBE">
      <w:pgSz w:w="11910" w:h="16840"/>
      <w:pgMar w:top="40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21"/>
    <w:rsid w:val="00096799"/>
    <w:rsid w:val="002A00F2"/>
    <w:rsid w:val="0035013A"/>
    <w:rsid w:val="003C0706"/>
    <w:rsid w:val="003D5821"/>
    <w:rsid w:val="003D5CD1"/>
    <w:rsid w:val="00500BBE"/>
    <w:rsid w:val="006D6F38"/>
    <w:rsid w:val="00796026"/>
    <w:rsid w:val="00950AEF"/>
    <w:rsid w:val="00967A9C"/>
    <w:rsid w:val="009908CB"/>
    <w:rsid w:val="009B5289"/>
    <w:rsid w:val="00A2635C"/>
    <w:rsid w:val="00A644E0"/>
    <w:rsid w:val="00A74A2F"/>
    <w:rsid w:val="00C212B5"/>
    <w:rsid w:val="00C44BC5"/>
    <w:rsid w:val="00D024F6"/>
    <w:rsid w:val="00D8163A"/>
    <w:rsid w:val="00DB09B7"/>
    <w:rsid w:val="00E332D3"/>
    <w:rsid w:val="00E4415D"/>
    <w:rsid w:val="00E50093"/>
    <w:rsid w:val="00E726C2"/>
    <w:rsid w:val="00E90E17"/>
    <w:rsid w:val="00EC5E22"/>
    <w:rsid w:val="00F10CF8"/>
    <w:rsid w:val="00F322A4"/>
    <w:rsid w:val="00F6501E"/>
    <w:rsid w:val="00F90456"/>
    <w:rsid w:val="00FC0D44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9EFD"/>
  <w15:docId w15:val="{D7111F0A-819B-45A1-848E-CEE31B7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8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C212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85C8-FE26-4CC2-9DCF-B68AB1C8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Серикова</cp:lastModifiedBy>
  <cp:revision>2</cp:revision>
  <dcterms:created xsi:type="dcterms:W3CDTF">2023-06-13T07:09:00Z</dcterms:created>
  <dcterms:modified xsi:type="dcterms:W3CDTF">2023-06-13T07:09:00Z</dcterms:modified>
</cp:coreProperties>
</file>