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7BD5" w14:textId="2DE1A889" w:rsidR="00EE3CE7" w:rsidRPr="009A3EBA" w:rsidRDefault="0089447A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Расцвет Руси при Владимире </w:t>
      </w:r>
      <w:r w:rsidR="009D5ED1" w:rsidRPr="009A3EBA">
        <w:rPr>
          <w:rFonts w:ascii="Times New Roman" w:hAnsi="Times New Roman" w:cs="Times New Roman"/>
          <w:bCs/>
          <w:lang w:val="en-US"/>
        </w:rPr>
        <w:t>I</w:t>
      </w:r>
      <w:r w:rsidR="009D5ED1" w:rsidRPr="009A3EBA">
        <w:rPr>
          <w:rFonts w:ascii="Times New Roman" w:hAnsi="Times New Roman" w:cs="Times New Roman"/>
          <w:bCs/>
        </w:rPr>
        <w:t xml:space="preserve"> </w:t>
      </w:r>
      <w:r w:rsidRPr="009A3EBA">
        <w:rPr>
          <w:rFonts w:ascii="Times New Roman" w:hAnsi="Times New Roman" w:cs="Times New Roman"/>
          <w:bCs/>
        </w:rPr>
        <w:t>и Ярославе Мудром.</w:t>
      </w:r>
    </w:p>
    <w:p w14:paraId="260CFDD7" w14:textId="71F423E8" w:rsidR="005B5055" w:rsidRPr="009A3EBA" w:rsidRDefault="005B5055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Монгольское нашествие и немецко-шведская агрессия.</w:t>
      </w:r>
    </w:p>
    <w:p w14:paraId="41703D72" w14:textId="77777777" w:rsidR="00872B52" w:rsidRPr="009A3EBA" w:rsidRDefault="00872B52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Возвышение Москвы. Иван Калита. Дмитрий Донской. </w:t>
      </w:r>
    </w:p>
    <w:p w14:paraId="3E127318" w14:textId="0EBE9BEB" w:rsidR="005B5055" w:rsidRPr="009A3EBA" w:rsidRDefault="00872B52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Образование независимого Русского государства. Иван </w:t>
      </w:r>
      <w:r w:rsidRPr="009A3EBA">
        <w:rPr>
          <w:rFonts w:ascii="Times New Roman" w:hAnsi="Times New Roman" w:cs="Times New Roman"/>
          <w:bCs/>
          <w:lang w:val="en-US"/>
        </w:rPr>
        <w:t>III</w:t>
      </w:r>
      <w:r w:rsidRPr="009A3EBA">
        <w:rPr>
          <w:rFonts w:ascii="Times New Roman" w:hAnsi="Times New Roman" w:cs="Times New Roman"/>
          <w:bCs/>
        </w:rPr>
        <w:t xml:space="preserve">. </w:t>
      </w:r>
      <w:proofErr w:type="spellStart"/>
      <w:r w:rsidRPr="009A3EBA">
        <w:rPr>
          <w:rFonts w:ascii="Times New Roman" w:hAnsi="Times New Roman" w:cs="Times New Roman"/>
          <w:bCs/>
          <w:lang w:val="en-US"/>
        </w:rPr>
        <w:t>Василий</w:t>
      </w:r>
      <w:proofErr w:type="spellEnd"/>
      <w:r w:rsidRPr="009A3EBA">
        <w:rPr>
          <w:rFonts w:ascii="Times New Roman" w:hAnsi="Times New Roman" w:cs="Times New Roman"/>
          <w:bCs/>
          <w:lang w:val="en-US"/>
        </w:rPr>
        <w:t xml:space="preserve"> III.</w:t>
      </w:r>
    </w:p>
    <w:p w14:paraId="7A14E5BE" w14:textId="4C6A0600" w:rsidR="00872B52" w:rsidRPr="009A3EBA" w:rsidRDefault="00872B52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Русское государство при Иване </w:t>
      </w:r>
      <w:r w:rsidRPr="009A3EBA">
        <w:rPr>
          <w:rFonts w:ascii="Times New Roman" w:hAnsi="Times New Roman" w:cs="Times New Roman"/>
          <w:bCs/>
          <w:lang w:val="en-US"/>
        </w:rPr>
        <w:t>IV</w:t>
      </w:r>
      <w:r w:rsidRPr="009A3EBA">
        <w:rPr>
          <w:rFonts w:ascii="Times New Roman" w:hAnsi="Times New Roman" w:cs="Times New Roman"/>
          <w:bCs/>
        </w:rPr>
        <w:t>.</w:t>
      </w:r>
    </w:p>
    <w:p w14:paraId="1A750F42" w14:textId="77048DC8" w:rsidR="00872B52" w:rsidRPr="009A3EBA" w:rsidRDefault="00872B52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Смутное время и роль Церкви в его преодолении.</w:t>
      </w:r>
    </w:p>
    <w:p w14:paraId="04C03802" w14:textId="129B174F" w:rsidR="00872B52" w:rsidRPr="009A3EBA" w:rsidRDefault="009D5ED1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Царь Алексей Михайлович: внутренняя и внешняя политика.</w:t>
      </w:r>
    </w:p>
    <w:p w14:paraId="62D9F475" w14:textId="6253FEAC" w:rsidR="009D5ED1" w:rsidRPr="009A3EBA" w:rsidRDefault="009D5ED1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Патриарх Никон и церковный раскол </w:t>
      </w:r>
      <w:r w:rsidRPr="009A3EBA">
        <w:rPr>
          <w:rFonts w:ascii="Times New Roman" w:hAnsi="Times New Roman" w:cs="Times New Roman"/>
          <w:bCs/>
          <w:lang w:val="en-US"/>
        </w:rPr>
        <w:t>XVII</w:t>
      </w:r>
      <w:r w:rsidRPr="009A3EBA">
        <w:rPr>
          <w:rFonts w:ascii="Times New Roman" w:hAnsi="Times New Roman" w:cs="Times New Roman"/>
          <w:bCs/>
        </w:rPr>
        <w:t> в.</w:t>
      </w:r>
    </w:p>
    <w:p w14:paraId="4B5DEC9E" w14:textId="15C1A7E5" w:rsidR="009D5ED1" w:rsidRPr="009A3EBA" w:rsidRDefault="009D5ED1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Петр </w:t>
      </w:r>
      <w:r w:rsidRPr="009A3EBA">
        <w:rPr>
          <w:rFonts w:ascii="Times New Roman" w:hAnsi="Times New Roman" w:cs="Times New Roman"/>
          <w:bCs/>
          <w:lang w:val="en-US"/>
        </w:rPr>
        <w:t>I</w:t>
      </w:r>
      <w:r w:rsidRPr="009A3EBA">
        <w:rPr>
          <w:rFonts w:ascii="Times New Roman" w:hAnsi="Times New Roman" w:cs="Times New Roman"/>
          <w:bCs/>
        </w:rPr>
        <w:t>, его преобразования и внешняя политика.</w:t>
      </w:r>
    </w:p>
    <w:p w14:paraId="4152B6DC" w14:textId="077D4156" w:rsidR="009D5ED1" w:rsidRPr="009A3EBA" w:rsidRDefault="009D5ED1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Внутренняя и внешняя политика Екатерины </w:t>
      </w:r>
      <w:r w:rsidRPr="009A3EBA">
        <w:rPr>
          <w:rFonts w:ascii="Times New Roman" w:hAnsi="Times New Roman" w:cs="Times New Roman"/>
          <w:bCs/>
          <w:lang w:val="en-US"/>
        </w:rPr>
        <w:t>II</w:t>
      </w:r>
      <w:r w:rsidRPr="009A3EBA">
        <w:rPr>
          <w:rFonts w:ascii="Times New Roman" w:hAnsi="Times New Roman" w:cs="Times New Roman"/>
          <w:bCs/>
        </w:rPr>
        <w:t>.</w:t>
      </w:r>
    </w:p>
    <w:p w14:paraId="6B402EC5" w14:textId="1C40820E" w:rsidR="009D5ED1" w:rsidRPr="009A3EBA" w:rsidRDefault="009D5ED1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Александр </w:t>
      </w:r>
      <w:r w:rsidRPr="009A3EBA">
        <w:rPr>
          <w:rFonts w:ascii="Times New Roman" w:hAnsi="Times New Roman" w:cs="Times New Roman"/>
          <w:bCs/>
          <w:lang w:val="en-US"/>
        </w:rPr>
        <w:t>I</w:t>
      </w:r>
      <w:r w:rsidRPr="009A3EBA">
        <w:rPr>
          <w:rFonts w:ascii="Times New Roman" w:hAnsi="Times New Roman" w:cs="Times New Roman"/>
          <w:bCs/>
        </w:rPr>
        <w:t xml:space="preserve"> и его реформы.</w:t>
      </w:r>
    </w:p>
    <w:p w14:paraId="6AC90C2E" w14:textId="77FA3608" w:rsidR="009D5ED1" w:rsidRPr="009A3EBA" w:rsidRDefault="009D5ED1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Отечественная война 1812 года.</w:t>
      </w:r>
    </w:p>
    <w:p w14:paraId="54F7B89B" w14:textId="0BCEF264" w:rsidR="009D5ED1" w:rsidRPr="009A3EBA" w:rsidRDefault="009D5ED1" w:rsidP="005B50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«Великие реформы» Александра </w:t>
      </w:r>
      <w:r w:rsidRPr="009A3EBA">
        <w:rPr>
          <w:rFonts w:ascii="Times New Roman" w:hAnsi="Times New Roman" w:cs="Times New Roman"/>
          <w:bCs/>
          <w:lang w:val="en-US"/>
        </w:rPr>
        <w:t>II</w:t>
      </w:r>
      <w:r w:rsidRPr="009A3EBA">
        <w:rPr>
          <w:rFonts w:ascii="Times New Roman" w:hAnsi="Times New Roman" w:cs="Times New Roman"/>
          <w:bCs/>
        </w:rPr>
        <w:t>. Его внешняя политика.</w:t>
      </w:r>
    </w:p>
    <w:p w14:paraId="1D35A186" w14:textId="1B0D6FE0" w:rsidR="009D5ED1" w:rsidRPr="009A3EBA" w:rsidRDefault="00E0256F" w:rsidP="00E025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Политика Николая II в 1907–1917 гг. III и IV Государственные думы. Реформы П.А.</w:t>
      </w:r>
      <w:r w:rsidRPr="009A3EBA">
        <w:rPr>
          <w:rFonts w:ascii="Times New Roman" w:hAnsi="Times New Roman" w:cs="Times New Roman"/>
          <w:bCs/>
          <w:lang w:val="en-US"/>
        </w:rPr>
        <w:t> </w:t>
      </w:r>
      <w:r w:rsidRPr="009A3EBA">
        <w:rPr>
          <w:rFonts w:ascii="Times New Roman" w:hAnsi="Times New Roman" w:cs="Times New Roman"/>
          <w:bCs/>
        </w:rPr>
        <w:t>Столыпина.</w:t>
      </w:r>
    </w:p>
    <w:p w14:paraId="6D899C32" w14:textId="5D0CBB6E" w:rsidR="00E0256F" w:rsidRPr="009A3EBA" w:rsidRDefault="00E0256F" w:rsidP="00E025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Февральская революция. Деятельность Временного правительства. Октябрьская революция. Антицерковная политика большевиков в первые годы власти.</w:t>
      </w:r>
    </w:p>
    <w:p w14:paraId="3215EE2B" w14:textId="0C0BE443" w:rsidR="00E0256F" w:rsidRPr="009A3EBA" w:rsidRDefault="00E0256F" w:rsidP="00E025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 xml:space="preserve">Форсированная индустриализация страны и ее итоги. </w:t>
      </w:r>
      <w:proofErr w:type="spellStart"/>
      <w:r w:rsidRPr="009A3EBA">
        <w:rPr>
          <w:rFonts w:ascii="Times New Roman" w:hAnsi="Times New Roman" w:cs="Times New Roman"/>
          <w:bCs/>
          <w:lang w:val="en-US"/>
        </w:rPr>
        <w:t>Коллективизация</w:t>
      </w:r>
      <w:proofErr w:type="spellEnd"/>
      <w:r w:rsidRPr="009A3EBA">
        <w:rPr>
          <w:rFonts w:ascii="Times New Roman" w:hAnsi="Times New Roman" w:cs="Times New Roman"/>
          <w:bCs/>
          <w:lang w:val="en-US"/>
        </w:rPr>
        <w:t>.</w:t>
      </w:r>
    </w:p>
    <w:p w14:paraId="3F40A67F" w14:textId="5F5AFCF2" w:rsidR="00E0256F" w:rsidRPr="009A3EBA" w:rsidRDefault="00E0256F" w:rsidP="00E025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Великая Отечественная война. Вклад Русской Православной Церкви в Победу.</w:t>
      </w:r>
    </w:p>
    <w:p w14:paraId="40A6C9D3" w14:textId="5378AC85" w:rsidR="00E0256F" w:rsidRPr="009A3EBA" w:rsidRDefault="00390976" w:rsidP="00E025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Внутренняя и внешняя политика Н.С. Хрущева.</w:t>
      </w:r>
    </w:p>
    <w:p w14:paraId="577F4F05" w14:textId="51575378" w:rsidR="00390976" w:rsidRPr="009A3EBA" w:rsidRDefault="00390976" w:rsidP="00E025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М.С. Горбачев: внутренняя и внешняя политика. Итоги «перестройки». Распад СССР.</w:t>
      </w:r>
    </w:p>
    <w:p w14:paraId="1E2A068D" w14:textId="74461CC2" w:rsidR="00390976" w:rsidRPr="009A3EBA" w:rsidRDefault="00390976" w:rsidP="00E0256F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A3EBA">
        <w:rPr>
          <w:rFonts w:ascii="Times New Roman" w:hAnsi="Times New Roman" w:cs="Times New Roman"/>
          <w:bCs/>
        </w:rPr>
        <w:t>Б.Н. Ельцин во главе новой России: экономические реформы и их последствия. Возрождение Церкви.</w:t>
      </w:r>
    </w:p>
    <w:p w14:paraId="30400E73" w14:textId="77777777" w:rsidR="0089447A" w:rsidRPr="009A3EBA" w:rsidRDefault="0089447A">
      <w:pPr>
        <w:rPr>
          <w:rFonts w:ascii="Times New Roman" w:hAnsi="Times New Roman" w:cs="Times New Roman"/>
        </w:rPr>
      </w:pPr>
    </w:p>
    <w:sectPr w:rsidR="0089447A" w:rsidRPr="009A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C43A4"/>
    <w:multiLevelType w:val="hybridMultilevel"/>
    <w:tmpl w:val="8E7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89"/>
    <w:rsid w:val="00390976"/>
    <w:rsid w:val="005B5055"/>
    <w:rsid w:val="00872B52"/>
    <w:rsid w:val="0089447A"/>
    <w:rsid w:val="009A3EBA"/>
    <w:rsid w:val="009D5ED1"/>
    <w:rsid w:val="00C81E89"/>
    <w:rsid w:val="00E0256F"/>
    <w:rsid w:val="00E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2E34"/>
  <w15:chartTrackingRefBased/>
  <w15:docId w15:val="{88F7FD9B-4E97-442E-9CAB-2740C957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Надежда</cp:lastModifiedBy>
  <cp:revision>5</cp:revision>
  <dcterms:created xsi:type="dcterms:W3CDTF">2020-06-15T06:18:00Z</dcterms:created>
  <dcterms:modified xsi:type="dcterms:W3CDTF">2020-06-15T09:30:00Z</dcterms:modified>
</cp:coreProperties>
</file>