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научно-исследовательской деятельности Владимирской Свято-Феофановской духовной семинарии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2022-2023 учебный год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Style w:val="1"/>
        <w:name w:val="Таблица1"/>
        <w:tabOrder w:val="0"/>
        <w:jc w:val="left"/>
        <w:tblInd w:w="0" w:type="dxa"/>
        <w:tblW w:w="14786" w:type="dxa"/>
        <w:tblLook w:val="04A0" w:firstRow="1" w:lastRow="0" w:firstColumn="1" w:lastColumn="0" w:noHBand="0" w:noVBand="1"/>
      </w:tblPr>
      <w:tblGrid>
        <w:gridCol w:w="534"/>
        <w:gridCol w:w="2268"/>
        <w:gridCol w:w="11984"/>
      </w:tblGrid>
      <w:tr>
        <w:trPr>
          <w:tblHeader/>
          <w:cantSplit/>
          <w:trHeight w:val="120" w:hRule="atLeast"/>
        </w:trPr>
        <w:tc>
          <w:tcPr>
            <w:tcW w:w="534" w:type="dxa"/>
            <w:tmTcPr id="1687891449" protected="0"/>
          </w:tcPr>
          <w:p>
            <w:pPr>
              <w:spacing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mTcPr id="1687891449" protected="0"/>
          </w:tcPr>
          <w:p>
            <w:pPr>
              <w:spacing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984" w:type="dxa"/>
            <w:tmTcPr id="1687891449" protected="0"/>
          </w:tcPr>
          <w:p>
            <w:pPr>
              <w:spacing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Научные мероприятия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 xml:space="preserve">28-30 сентября 2022 г.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Х Международный спортивный форум «Россия – спортивная держава».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 xml:space="preserve">(Кузбасс). Участник: иерей Андрей Горюнов, ст. преподаватель кафедры </w:t>
            </w:r>
            <w:r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zh-cn"/>
              </w:rPr>
              <w:t>богословия и библеистики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5 октября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XVI Феофановские чтения «Сотериология святителя Феофана». Организатор:  Издательский совет Русской Православной Церкви) Феодосия (Харитонова). Участники: А.В. Абрамов (заведующий кафедрой богословия и библеистики), Доценко А.А. (студент 2 курса ВДС).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18 октября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Межрегиональная научно-практическая конференция «Региональная библиотека – информационный центр развития промышленного и культурного потенциала области». Организаторы: Владимирская областная библиотека им. М. Горького,  Департамент культуры Владимирской области, Секция центральных библиотек субъектов РФ Российской библиотечной ассоциации. Участник:  епископ Ковровский Стефан, преподаватель ВДС.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 октября 2022 г.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онлайн-конференция «Обнаружение заимствований 2022». Организаторы: компания Антиплагиат, Учебный комитет Русской Православной Церкви. Участник: А.Е Абрамов (доцент кафедры богословия  библеистики).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26 октября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Межвузовская научно-практическая конференция «Оптинские чтения». Организатор: Калужская духовная семинария. Участник: А.А. Доценко (студент 2 курса ВДС).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fffff"/>
                <w:lang w:eastAsia="ru-ru"/>
              </w:rPr>
              <w:t>2 ноября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fffff"/>
                <w:lang w:eastAsia="ru-ru"/>
              </w:rPr>
              <w:t>Презентация научных изданий духовных школ Русской Православной Церкви. Организаторы: Издательский совет Русской Православной Церкви, Учебный комитет Русской Православной Церкви. Участники: администрация ВДС.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ноября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XXI Международная научно-богословская конференция «Богословие и светские науки: традиционные и новые взаимосвязи». Организатор: Казанская православная духовная семинария. Участник: Л.В. Кириллова (преподаватель ВДС).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Всероссийская научно-практическая конференция «Христианство и литература». Организатор:  Кузбасская православная духовная семинария при поддержке Учебного комитета Русской Православной Церкви. Участник: С.В. Бузина (доцент кафедры церковно-исторических и церковно-практических дисциплин).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 ноября 2022 г.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Региональная научно-практическая конференция – XII Рождественские образовательные чтения Владимирской епархии «Глобальные вызовы современности и духовный выбор человека». Организаторы: Владимирская митрополия Русской Православной Церкви, Совет ректоров вузов Владимирской области, Владимирский государственный университет имени А.Г. и Н.Г. Столетовых, Департамент образования и молодёжной политики Владимирской области. Участники: : ректор семинарии, митрополит Владимирский и Суздальский Тихон, епископ Ковровский Стефан (преподаватель кафедры богословия и библеистики),  семинарии иерей А.А. Сидоров (первый проректор ВДС), иерей М. Дубовик (проректор по воспитательной работе), студенты ВДС.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9-10 ноября 2022 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Осенняя сессия Международной научно-практической богословской конференции «Экзегетика и герменевтика Священного Писания». Организатор: Московская духовная академия. Участник: К.И. Спиридонов (преподаватель ВДС).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2022 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Преподавательско-студенческая секция ВДС Епархиальных образовательных Рождественских чтении 2022 года «Глобальные вызовы современности и духовный выбор человека». Участники: Высокопреосвященнейший митрополит Владимирский и Суздальский Тихона (ректор ВДС), иерей Андрей Сидоров (первый проректор ВДС), А.Е. Абрамов (доцент кафедры богословия и библеистики), И. Егоров (студент 1 курса ВДС).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22 ноября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Круглый стол на тему «Выдающиеся ученые земли Владимирской» в рамках IX Международной молодёжной научно-практической конференции. Организатор: Владимирский филиал Российского университета кооперации. Участник: И. Егоров (студент 1 курса ВДС).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нравственно-правового клуба «Российская государственность: история и современность» на тему «Место и роль православия в становлении российской государственности». Организатор: Владимирский филиал РАНХиГС. Участники: преподаватели и студенты ВДС.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ноября 2022 г.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научно-богословская конференция «Духовное пространство России: история и современность». Организатор: Пермская духовная семинария при поддержке Учебного комитета Русской Православной Церкви. Участник: С.И. Дорошенко (доцент кафедры богословия и библеистики).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  по обмену опытом в области организации научной работы студентов. Организатор: Учебный комитет Русской Православной Церкви. Участники: администрация ВДС.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екабрь 2022 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издание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(с международным участием) научно-богословской конференции «Наследие христианской Церкви: богословие, история, культура».</w:t>
            </w:r>
            <w:r>
              <w:rPr>
                <w:rFonts w:ascii="Times New Roman" w:hAnsi="Times New Roman" w:eastAsia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5-6 декабря 2022 г. 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 и II семинары Сообщества преподавателей и исследователей церковно-правовых дисциплин, совмещенного с профильной программой повышения квалификации. Организатор: Московская духовная академия под эгидой Учебного комитета Русской Православной Церкви.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декабря 2022 г.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Иларионовские чтения. Конференция «Жизнь Церкви в прошлом, настоящем и будущем», посвященная 35-летию празднования Русской Православной Церковью 1000-летия Крещения Руси и Поместному собору Русской Православной Церкви 1988 г. (г. Москва). Организатор: Сретенская духовная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Учебного комитета Русской Православной Церкви. Участник: А.А. Бузина (студент 2 курса ВДС).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 декабря 2022 г. 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Всероссийская научно-практическая конференция «Русская Православная Церковь в XX веке: исторические вызовы и испытания»: Оренбургская духовная семинария. Участник: Макарова Д.Ю. (зав. кафедрой церковно-исторических и церковно-практических дисциплин).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 декабря 2022 г.  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Студенческая научно-богословская конференция «Иларионовские чтения: Жизнь Церкви в прошлом, настоящем и будущем», посвященная 35-летию празднования Русской Православной Церковью 1000-летия Крещения Руси и Поместному собору Русской Православной Церкви 1988 г. Организатор: Сретенская духовная академия. Участник: А. Доценко (студент 2 курса).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8 декабря 2022 г. 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Юбилейная конференция «Духовное наследие церковного песнописца епископа Афанасия, исповедника (к 135-летию со дня рождения и 60-летию со дня преставления)». г. Владимир. Участники: ректор, преподаватель кафедры богословия и библеистики Владимирской Свято-Феофановской духовной семинарии, митрополит Владимирский и Суздальский Тихон; С.А. Марьянова (доцент ВДС), иерей А.А. Сидоров (первый проректор, проректор по учебной работе), Н.Б. Демушкина (ст. преподаватель кафедры богословия и библеистики), А. Лукашов (студент 3 курса).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 декабря 2022 г. 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Четвертые Скворцовские чтения «В мире слов: культурное наследие и современность» (в рамках Дней русской словесности).. г. Суздаль. Участники: митрополит Владимирский и Суздальский Тихон, ректор Влдаимирской Свято-Феофановской духовной семинарии, преподаватель кафедры богословия и библеистики; иерей А.А. Сидоров (первый проректор ВДС, преподаватель кафедры богословия и библеистики), иеромонах Андрей (Горюнов) (заведующий сектором заочного обучения ВДС), Н.Б. Демушкина (преподаватель кафедры богословия и библеистики).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9 декабря.2022 г.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Вебинар «Проверка дипломных работ (ВКР) в системе «Антиплагиат». Новые возможности». Организатор: Учебный комитет Русской Православной Церкви  в сотрудничестве с компанией «Антиплагиат». Участник: Абрамов А.Е. (доц. кафедры богословия и библеистики).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16 декабря 2022 г.</w:t>
            </w:r>
          </w:p>
        </w:tc>
        <w:tc>
          <w:tcPr>
            <w:tcW w:w="11984" w:type="dxa"/>
            <w:tmTcPr id="1687891449" protected="0"/>
          </w:tcPr>
          <w:p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Итоговое заседание Владимирского регионального отделения Международной общественной организации «Императорское Православное Палестинское Общество». Участники: Руководитель Регионального Владимирского отделения ИППО, ректор, преподаватель кафедры богословия и библеистики Владимирской Свято-Феофановской духовной семинарии, митрополит Владимирский и Суздальский Тихон; епископ Ковровский Стефан (Привалов) (преподаватель кафедры богословия и библеистики); иерей А.В. Маковецкий (ст. преподаватель кафедры церковно-исторических и церковно-практических дисциплин); Н.Б. Демушкина (преподаватель кафедры богословия и библеистики); иеромонах Андрей (Горюнов) (зав. заочным сектором обучения); М.Я. Верзилова (проректор по научно-богословской работе); К.И. Спиридонов (сотрудник заочного сектора обучения) ВДС; К.В. Егоровский (студент 4 курса).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 февраля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Научно-практический семинар «Владимирский край в годы войны. Сталинградская битва», посвященный 80-летию победы в Сталинградской битве». Организатор: Владимирская областная научная библиотека. Участники от ВДС: студенты 1-2 курсов.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 марта 2023 г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Конференция «Светильники земли Владимирской», посвященная Дню православной книги. Организаторы: Епархиальный отдел по культуре, Владимирская областная научная библиотека. Участники от ВДС: ректор – митрополит Владимирский и Суздальский Тихон;  ст. преподаватель Влдаимирской Свято-Феофановской духовной семинарии, руководитель епархиального Отдела по культуре Дёмушкина Н.Б., студенты ВДС.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14-15 марта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III Международная научно-богословская конференция «Бог – человек – мир». Организаторы: Сретенская и Минская духовные академии. Участник от ВДС: в Минской духовной академии выступил ст. преподаватель Владимирской Свято-Феофановской духовной семинарии, магистр теологии, кандидат философских наук протоиерей Георгий Горбачук (доклад «Взаимодействие культур: библейские мотивы в философии Конфуция»).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 марта – 16 мая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Конкурс студенческих исследовательских мини-проектов (эссэ) в рамках празднования Дня православной книги. Организатор: Московская Духовная академия. Эссе студента 1 курса ВДС Егорова И.А. на тему: «Нам не дано предугадать, / Как слово наше отзовется…».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16-17 марта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 Всероссийская научно-богословская конференция «Наследие Христианской Церкви: богословие, история, культура», посвященная 25-летию возрождения Владимирской духовной семинарии. Организаторы: Учебный Комитет Русской Православной Церкви, Владимирская Свято-Феофановская духовная семинария. Участники от ВДС: ректор, митрополит Владимирский и Суздальский Тихон, преподаватели и студенты ВДС.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 апреля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Межвузовский студенческий круглый стол «Религия в контексте светско-конфессионального диалога». Организаторы: кафедра философии и религиоведения Владимирского государственного университета, Владимирская Свято-Феофановская духовная семинария. Участники от ВДС: студенты 1-2 курсов.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29-30 апреля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Всероссийская конференция православных следопытов России (г. Екатеринбург). Организатор: Братство православных следопытов России. Участник от ВДС: заведующий сектором заочного обучения Владимирской Свято-Феофановской духовной семинарии, руководитель Молодежного отдела иеромонах Андрей (Горюнов).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 мая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IV Всероссийская студенческая научно-богословская конференция «Кирилло-Мефодиевские чтения». Организаторы: Учебный Комитет Русской Православной Церкви, Самарская духовная семинария. Участники от ВДС: студент 3-го курса Д.А. Москвин (доклад на тему «Дидактические возможности интуитивного конструктора сайтов Tilda Publishing в курсе «Информационная деятельность прихода» высшего духовного учебного заведения»); студент 2-го курса А.А. Доценко (доклад на тему «Тематизация религиозно-научной картины мира»).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 мая 2023 г. 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Секция ВДС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Владимирской епархии и святитель Феодор Суздальский. К 1000-летию преставления»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XV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«Церковь, Государство и общество в истории России и православных стран: религия, наука и образование»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Организаторы: Владимиро-Суздальская Епархия,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ВлГУ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Владимирск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Свято-Феофановск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Духовн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семинари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Участники: Преподаватели и студенты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Свято-Феофановской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духовной семинарии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Доклады: «Владимирские и суздальские святые в гимнографии святителя Афанасия Ковровского» (иерей А.А. Сидоров, первый проректор Владимирской Свято-Феофановской духовной семинарии, к.б.); «Об иконографии святого равноапостольного Кирилла» (Лепахин В.В., доктор филологических наук, профессор Сегедского университета [г. Сегед, Венгрия]; «Крещение Ростово-Суздальского Залесья при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свт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Феодоре Суздальском» (Егоров И.А., студент 1 курса ВДС) Краткий обзор житий суздальских святых» (Пучков А.О., студент 1 курса ВДС); «Формирование и развитие церковной юрисдикции в Ростово-Суздальской (Владимиро-Суздальской) Руси X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начала XIII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в.» (Доценко А.А., студент 2 курса ВДС); «"Божия помощь" и ее проявления в интерпретации владимирских летописцев XII-XIII вв.»(Лукашов А.И., студент 3 курса ВДС).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17-18 мая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II Международная научно-практическая конференция «Православие в России и за рубежом: богословие, история, культура, межрелигиозный диалог» (г. Оренбург). Организаторы: Учебный Комитет Русской Православной Церкви, Оренбургская духовная семинария. Участники от ВДС: студент 3-го курса И.А. Иванов (доклад на тему «Развитие идей паносманизма и панславизма в болгарском обществе второй половииы XIX века»); студент 3-го курса Н.А. Шарепин (доклад на тему «Константинополь и  его святыни в оценке западноевропейского рыцарства (по Хроникам участников IV Крестового похода)»).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 июня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Всероссийская научно-богословская конференция «Русская Православная Церковь в эпоху Гражданской войны: проблемы историографии и источниковедения», приуроченной к 100-летию окончания Гражданской войны в России (капитуляции последних белых отрядов на Дальнем Востоке). Организаторы: конференции: Учебный комитет Русской Православной Церкви, Общецерковная аспирантура и докторантура им. св. Кирилла и Мефодия, Смоленская Православная духовная семинария и Смоленский государственный университет. Участники от ВДС: преподаватели и студенты подготовительного и третьего курсов Владимирской Свято-Феофановской духовной семинарии.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7-9 июня 2023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Участие в программе повышения квалификации «Методика преподавания основ российской государственности». Организаторы: Министерство образования и науки РФ, Учебный комитет Русской Православной Церкви, Государственный академический университет гуманитарных наук (г. Москва). Участник:.зав. кафедрой церковно-исторических и церковно-практических дисциплин, к.и.н. Д.Ю. Макарова.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0"/>
              </w:numPr>
              <w:ind w:left="-425" w:right="-10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Научно-издательская деятельность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2023 г.</w:t>
            </w:r>
          </w:p>
        </w:tc>
        <w:tc>
          <w:tcPr>
            <w:tcW w:w="11984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Издание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IV Всероссийской научно-богословской конференции «Наследие христианской Церкви: богословие, история, культура».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март-июнь 2023 г</w:t>
            </w:r>
          </w:p>
        </w:tc>
        <w:tc>
          <w:tcPr>
            <w:tcW w:w="11984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материалов и подготовка к изданию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научно-богословской конференции «Наследие христианской Церкви: богословие, история, культура».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11984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Издание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 Владимирской Свято-Феофановской Духовной семинарии. № 4.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0"/>
              </w:numPr>
              <w:ind w:left="-425" w:right="-10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pStyle w:val="para2"/>
              <w:ind w:left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Защита выпускных квалификационных работ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13-14 июня 2022 г. 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выпускных квалификационных работ студентами очного отделения Владимирской Свято-Феофановской духовной семинарии (13 человек).</w:t>
            </w:r>
          </w:p>
        </w:tc>
      </w:tr>
      <w:tr>
        <w:trPr>
          <w:tblHeader/>
          <w:cantSplit/>
          <w:trHeight w:val="0" w:hRule="auto"/>
        </w:trPr>
        <w:tc>
          <w:tcPr>
            <w:tcW w:w="534" w:type="dxa"/>
            <w:tmTcPr id="1687891449" protected="0"/>
          </w:tcPr>
          <w:p>
            <w:pPr>
              <w:numPr>
                <w:ilvl w:val="0"/>
                <w:numId w:val="2"/>
              </w:numPr>
              <w:ind w:left="720" w:right="-100" w:hanging="78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mTcPr id="1687891449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11984" w:type="dxa"/>
            <w:tmTcPr id="1687891449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выпускных квалификационных работ студентами заочного отделения Владимирской Свято-Феофановской духовной семинарии (4 человека).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1134" w:top="170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4"/>
    <w:lvl w:ilvl="0">
      <w:numFmt w:val="bullet"/>
      <w:suff w:val="tab"/>
      <w:lvlText w:val="−"/>
      <w:lvlJc w:val="left"/>
      <w:pPr>
        <w:ind w:left="360" w:hanging="0"/>
      </w:pPr>
      <w:rPr>
        <w:rFonts w:ascii="Times New Roman" w:hAnsi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9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7891449" w:val="106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eastAsia="zh-cn"/>
    </w:rPr>
  </w:style>
  <w:style w:type="paragraph" w:styleId="para2">
    <w:name w:val="List Paragraph"/>
    <w:qFormat/>
    <w:basedOn w:val="para0"/>
    <w:pPr>
      <w:ind w:left="720"/>
      <w:spacing w:after="200" w:line="276" w:lineRule="auto"/>
      <w:contextualSpacing/>
    </w:pPr>
    <w:rPr>
      <w:rFonts w:cs="Times New Roman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SimSun" w:cs="Arial"/>
      <w:b/>
      <w:kern w:val="1"/>
      <w:sz w:val="36"/>
      <w:szCs w:val="36"/>
      <w:lang w:eastAsia="zh-cn"/>
    </w:rPr>
  </w:style>
  <w:style w:type="character" w:styleId="char2" w:customStyle="1">
    <w:name w:val="Body text + Bold"/>
    <w:rPr>
      <w:rFonts w:ascii="Times New Roman" w:hAnsi="Times New Roman" w:eastAsia="Times New Roman" w:cs="Times New Roman"/>
      <w:b/>
      <w:bCs/>
      <w:spacing w:val="0" w:percent="100"/>
      <w:sz w:val="27"/>
      <w:szCs w:val="27"/>
    </w:rPr>
  </w:style>
  <w:style w:type="character" w:styleId="char3" w:customStyle="1">
    <w:name w:val="Body text (2) + Not Bold"/>
    <w:rPr>
      <w:rFonts w:ascii="Times New Roman" w:hAnsi="Times New Roman" w:eastAsia="Times New Roman" w:cs="Times New Roman"/>
      <w:b w:val="0"/>
      <w:bCs w:val="0"/>
      <w:spacing w:val="0" w:percent="100"/>
      <w:sz w:val="27"/>
      <w:szCs w:val="27"/>
    </w:rPr>
  </w:style>
  <w:style w:type="character" w:styleId="char4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Сетка таблицы1"/>
    <w:basedOn w:val="NormalTable"/>
    <w:pPr>
      <w:spacing w:after="0" w:line="240" w:lineRule="auto"/>
      <w:jc w:val="both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eastAsia="zh-cn"/>
    </w:rPr>
  </w:style>
  <w:style w:type="paragraph" w:styleId="para2">
    <w:name w:val="List Paragraph"/>
    <w:qFormat/>
    <w:basedOn w:val="para0"/>
    <w:pPr>
      <w:ind w:left="720"/>
      <w:spacing w:after="200" w:line="276" w:lineRule="auto"/>
      <w:contextualSpacing/>
    </w:pPr>
    <w:rPr>
      <w:rFonts w:cs="Times New Roman"/>
    </w:r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SimSun" w:cs="Arial"/>
      <w:b/>
      <w:kern w:val="1"/>
      <w:sz w:val="36"/>
      <w:szCs w:val="36"/>
      <w:lang w:eastAsia="zh-cn"/>
    </w:rPr>
  </w:style>
  <w:style w:type="character" w:styleId="char2" w:customStyle="1">
    <w:name w:val="Body text + Bold"/>
    <w:rPr>
      <w:rFonts w:ascii="Times New Roman" w:hAnsi="Times New Roman" w:eastAsia="Times New Roman" w:cs="Times New Roman"/>
      <w:b/>
      <w:bCs/>
      <w:spacing w:val="0" w:percent="100"/>
      <w:sz w:val="27"/>
      <w:szCs w:val="27"/>
    </w:rPr>
  </w:style>
  <w:style w:type="character" w:styleId="char3" w:customStyle="1">
    <w:name w:val="Body text (2) + Not Bold"/>
    <w:rPr>
      <w:rFonts w:ascii="Times New Roman" w:hAnsi="Times New Roman" w:eastAsia="Times New Roman" w:cs="Times New Roman"/>
      <w:b w:val="0"/>
      <w:bCs w:val="0"/>
      <w:spacing w:val="0" w:percent="100"/>
      <w:sz w:val="27"/>
      <w:szCs w:val="27"/>
    </w:rPr>
  </w:style>
  <w:style w:type="character" w:styleId="char4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Сетка таблицы1"/>
    <w:basedOn w:val="NormalTable"/>
    <w:pPr>
      <w:spacing w:after="0" w:line="240" w:lineRule="auto"/>
      <w:jc w:val="both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/>
  <cp:revision>8</cp:revision>
  <dcterms:created xsi:type="dcterms:W3CDTF">2022-11-18T06:18:00Z</dcterms:created>
  <dcterms:modified xsi:type="dcterms:W3CDTF">2023-06-27T18:44:09Z</dcterms:modified>
</cp:coreProperties>
</file>